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E460F" w14:textId="6A6B2CB5" w:rsidR="00F23506" w:rsidRDefault="0082329B" w:rsidP="00A9507B">
      <w:pPr>
        <w:jc w:val="both"/>
      </w:pPr>
      <w:r>
        <w:t>Read the case study, “House of Tata: Acquiring a Global Footprint”,</w:t>
      </w:r>
      <w:r w:rsidR="000C25B3">
        <w:t xml:space="preserve"> (see attachment link labeled Case Study)</w:t>
      </w:r>
      <w:r w:rsidR="00A9507B">
        <w:t xml:space="preserve">. </w:t>
      </w:r>
      <w:r>
        <w:t>Provide your answers to each of the questions below regarding the case study</w:t>
      </w:r>
      <w:r w:rsidR="00725C6F">
        <w:t xml:space="preserve"> and use the textbook (see </w:t>
      </w:r>
      <w:r w:rsidR="00687EB8">
        <w:t>attachment link labeled T</w:t>
      </w:r>
      <w:r w:rsidR="00725C6F">
        <w:t>extbook) to use as reference</w:t>
      </w:r>
      <w:r>
        <w:t xml:space="preserve">. </w:t>
      </w:r>
      <w:r w:rsidR="00A9507B">
        <w:t>T</w:t>
      </w:r>
      <w:r w:rsidR="00F23506">
        <w:t>ype</w:t>
      </w:r>
      <w:r w:rsidR="00A9507B">
        <w:t xml:space="preserve"> your answers b</w:t>
      </w:r>
      <w:bookmarkStart w:id="0" w:name="_GoBack"/>
      <w:bookmarkEnd w:id="0"/>
      <w:r w:rsidR="00A9507B">
        <w:t>elow each question</w:t>
      </w:r>
      <w:r w:rsidR="000C25B3">
        <w:t>.</w:t>
      </w:r>
    </w:p>
    <w:p w14:paraId="06629395" w14:textId="77777777" w:rsidR="00890A02" w:rsidRDefault="00890A02" w:rsidP="0029728C">
      <w:pPr>
        <w:jc w:val="both"/>
      </w:pPr>
    </w:p>
    <w:p w14:paraId="0EC45E6C" w14:textId="1B690FF0" w:rsidR="0029728C" w:rsidRPr="0020493A" w:rsidRDefault="00921BC7" w:rsidP="005432B6">
      <w:pPr>
        <w:jc w:val="both"/>
        <w:rPr>
          <w:b/>
        </w:rPr>
      </w:pPr>
      <w:r>
        <w:t xml:space="preserve">You may use the </w:t>
      </w:r>
      <w:r w:rsidR="00DE749B">
        <w:t xml:space="preserve">‘House of Tata: Acquiring a Global Footprint’ </w:t>
      </w:r>
      <w:r w:rsidR="000C25B3">
        <w:t xml:space="preserve">Case Study or </w:t>
      </w:r>
      <w:r>
        <w:t xml:space="preserve">textbook </w:t>
      </w:r>
      <w:r w:rsidR="00072617">
        <w:t>chapters</w:t>
      </w:r>
      <w:r w:rsidR="000C25B3">
        <w:t xml:space="preserve"> (see attachment link</w:t>
      </w:r>
      <w:r w:rsidR="0020493A">
        <w:t>s</w:t>
      </w:r>
      <w:r w:rsidR="000C25B3">
        <w:t xml:space="preserve">). </w:t>
      </w:r>
      <w:r w:rsidR="00A9507B">
        <w:t>Please b</w:t>
      </w:r>
      <w:r w:rsidR="00072617">
        <w:t xml:space="preserve">e brief and concise in your answers. </w:t>
      </w:r>
      <w:r w:rsidR="0020493A">
        <w:t>Answer each question posed</w:t>
      </w:r>
      <w:r w:rsidR="0082329B">
        <w:t xml:space="preserve"> below</w:t>
      </w:r>
      <w:r w:rsidR="0040171E">
        <w:t xml:space="preserve"> in each question group</w:t>
      </w:r>
      <w:r w:rsidR="0020493A">
        <w:t xml:space="preserve">. </w:t>
      </w:r>
      <w:r w:rsidR="00072617">
        <w:t xml:space="preserve">Avoid unnecessary repetition of case material. </w:t>
      </w:r>
      <w:r w:rsidR="00072617" w:rsidRPr="0020493A">
        <w:rPr>
          <w:b/>
        </w:rPr>
        <w:t>Your contribution will be judged more on its quality than its quantity.</w:t>
      </w:r>
      <w:r w:rsidR="00F23506" w:rsidRPr="0020493A">
        <w:rPr>
          <w:b/>
        </w:rPr>
        <w:t xml:space="preserve"> </w:t>
      </w:r>
    </w:p>
    <w:p w14:paraId="1E671DEB" w14:textId="77777777" w:rsidR="00921BC7" w:rsidRDefault="00921BC7" w:rsidP="0029728C">
      <w:pPr>
        <w:jc w:val="both"/>
      </w:pPr>
    </w:p>
    <w:p w14:paraId="74F37B30" w14:textId="28953B09" w:rsidR="0020342A" w:rsidRDefault="001259D1" w:rsidP="0029728C">
      <w:pPr>
        <w:jc w:val="both"/>
      </w:pPr>
      <w:r>
        <w:t>Please answer the following questions</w:t>
      </w:r>
      <w:r w:rsidR="0040171E">
        <w:t xml:space="preserve"> (place your answer below each question)</w:t>
      </w:r>
      <w:r>
        <w:t>:</w:t>
      </w:r>
      <w:r w:rsidR="00B45FC4">
        <w:t xml:space="preserve"> </w:t>
      </w:r>
    </w:p>
    <w:p w14:paraId="3BC9D0D5" w14:textId="77777777" w:rsidR="00B45FC4" w:rsidRDefault="00B45FC4" w:rsidP="0029728C">
      <w:pPr>
        <w:jc w:val="both"/>
      </w:pPr>
    </w:p>
    <w:p w14:paraId="485D408A" w14:textId="77777777" w:rsidR="008F788F" w:rsidRDefault="008F788F" w:rsidP="008F788F">
      <w:pPr>
        <w:jc w:val="both"/>
      </w:pPr>
    </w:p>
    <w:p w14:paraId="129D71A4" w14:textId="77777777" w:rsidR="0082329B" w:rsidRDefault="00A50C14" w:rsidP="008F788F">
      <w:pPr>
        <w:numPr>
          <w:ilvl w:val="0"/>
          <w:numId w:val="17"/>
        </w:numPr>
        <w:ind w:left="720"/>
        <w:jc w:val="both"/>
      </w:pPr>
      <w:r>
        <w:t xml:space="preserve">What is your assessment of the role of the Tata Group Center in </w:t>
      </w:r>
      <w:r w:rsidR="00EC4C97">
        <w:t>enhancin</w:t>
      </w:r>
      <w:r w:rsidR="008F788F">
        <w:t xml:space="preserve">g </w:t>
      </w:r>
      <w:r>
        <w:t xml:space="preserve">the </w:t>
      </w:r>
      <w:r w:rsidR="008F788F">
        <w:t xml:space="preserve">competitiveness and the </w:t>
      </w:r>
      <w:r>
        <w:t>per</w:t>
      </w:r>
      <w:r w:rsidR="008F788F">
        <w:t>formance</w:t>
      </w:r>
      <w:r>
        <w:t xml:space="preserve"> of </w:t>
      </w:r>
      <w:r w:rsidR="00EC4C97">
        <w:t>the</w:t>
      </w:r>
      <w:r>
        <w:t xml:space="preserve"> individual companies?  </w:t>
      </w:r>
    </w:p>
    <w:p w14:paraId="27DB3E05" w14:textId="77777777" w:rsidR="0082329B" w:rsidRDefault="0082329B" w:rsidP="0082329B">
      <w:pPr>
        <w:ind w:left="720"/>
        <w:jc w:val="both"/>
      </w:pPr>
    </w:p>
    <w:p w14:paraId="20E712C5" w14:textId="77777777" w:rsidR="0082329B" w:rsidRDefault="00A50C14" w:rsidP="0082329B">
      <w:pPr>
        <w:ind w:left="720"/>
        <w:jc w:val="both"/>
      </w:pPr>
      <w:r>
        <w:t xml:space="preserve">What kinds of resources and capabilities </w:t>
      </w:r>
      <w:r w:rsidR="008F788F">
        <w:t>has</w:t>
      </w:r>
      <w:r>
        <w:t xml:space="preserve"> this Center </w:t>
      </w:r>
      <w:r w:rsidR="008F788F">
        <w:t xml:space="preserve">been </w:t>
      </w:r>
      <w:r>
        <w:t xml:space="preserve">able to provide to those individual companies? </w:t>
      </w:r>
    </w:p>
    <w:p w14:paraId="1CB44A97" w14:textId="77777777" w:rsidR="0082329B" w:rsidRDefault="0082329B" w:rsidP="0082329B">
      <w:pPr>
        <w:ind w:left="720"/>
        <w:jc w:val="both"/>
      </w:pPr>
    </w:p>
    <w:p w14:paraId="3C81BAB6" w14:textId="5BC7D7F2" w:rsidR="008F788F" w:rsidRDefault="008F788F" w:rsidP="0082329B">
      <w:pPr>
        <w:ind w:left="720"/>
        <w:jc w:val="both"/>
      </w:pPr>
      <w:r>
        <w:t xml:space="preserve">How have individual companies in the group managed to remain competitive in their </w:t>
      </w:r>
      <w:r w:rsidR="00EC4C97">
        <w:t>respective</w:t>
      </w:r>
      <w:r>
        <w:t xml:space="preserve"> industry segments? </w:t>
      </w:r>
      <w:r w:rsidR="0020493A">
        <w:t xml:space="preserve"> </w:t>
      </w:r>
    </w:p>
    <w:p w14:paraId="786A9F7B" w14:textId="77777777" w:rsidR="0082329B" w:rsidRDefault="0082329B" w:rsidP="0082329B">
      <w:pPr>
        <w:ind w:left="720"/>
        <w:jc w:val="both"/>
      </w:pPr>
    </w:p>
    <w:p w14:paraId="57E4A405" w14:textId="77777777" w:rsidR="008F788F" w:rsidRDefault="008F788F" w:rsidP="008F788F">
      <w:pPr>
        <w:pStyle w:val="ListParagraph"/>
      </w:pPr>
    </w:p>
    <w:p w14:paraId="4B9E3701" w14:textId="77777777" w:rsidR="0082329B" w:rsidRDefault="00A9507B" w:rsidP="008F788F">
      <w:pPr>
        <w:numPr>
          <w:ilvl w:val="0"/>
          <w:numId w:val="17"/>
        </w:numPr>
        <w:ind w:left="720"/>
        <w:jc w:val="both"/>
      </w:pPr>
      <w:r>
        <w:t>Wh</w:t>
      </w:r>
      <w:r w:rsidR="00C20703">
        <w:t xml:space="preserve">y did </w:t>
      </w:r>
      <w:r>
        <w:t>Indian Hotels, Tata Tea and Tata Steel</w:t>
      </w:r>
      <w:r w:rsidR="00400BB2">
        <w:t xml:space="preserve"> (member companies of the Tata Group) choose to pursue international expansion at </w:t>
      </w:r>
      <w:r w:rsidR="00EC4C97">
        <w:t>the (</w:t>
      </w:r>
      <w:r w:rsidR="00400BB2">
        <w:t>different</w:t>
      </w:r>
      <w:r w:rsidR="00EC4C97">
        <w:t>)</w:t>
      </w:r>
      <w:r w:rsidR="00400BB2">
        <w:t xml:space="preserve"> times</w:t>
      </w:r>
      <w:r>
        <w:t xml:space="preserve">? </w:t>
      </w:r>
    </w:p>
    <w:p w14:paraId="160EAFA2" w14:textId="77777777" w:rsidR="0082329B" w:rsidRDefault="0082329B" w:rsidP="0082329B">
      <w:pPr>
        <w:ind w:left="720"/>
        <w:jc w:val="both"/>
      </w:pPr>
    </w:p>
    <w:p w14:paraId="4C748516" w14:textId="3EB0786B" w:rsidR="0082329B" w:rsidRDefault="00C4050D" w:rsidP="0082329B">
      <w:pPr>
        <w:ind w:left="720"/>
        <w:jc w:val="both"/>
      </w:pPr>
      <w:r w:rsidRPr="00C80207">
        <w:t xml:space="preserve">Provide a </w:t>
      </w:r>
      <w:r w:rsidRPr="00C80207">
        <w:rPr>
          <w:b/>
        </w:rPr>
        <w:t>specific</w:t>
      </w:r>
      <w:r w:rsidRPr="00C80207">
        <w:t xml:space="preserve"> example</w:t>
      </w:r>
      <w:r>
        <w:t xml:space="preserve"> of institutional considera</w:t>
      </w:r>
      <w:r w:rsidR="007B551E">
        <w:t xml:space="preserve">tions (refer to </w:t>
      </w:r>
      <w:r w:rsidR="00356BC3">
        <w:t xml:space="preserve">section </w:t>
      </w:r>
      <w:r w:rsidR="007B551E">
        <w:t>13-</w:t>
      </w:r>
      <w:r>
        <w:t>2a</w:t>
      </w:r>
      <w:r w:rsidR="00356BC3">
        <w:t xml:space="preserve"> that starts on page 405 of the textbook</w:t>
      </w:r>
      <w:r>
        <w:t xml:space="preserve">) that </w:t>
      </w:r>
      <w:r w:rsidR="00284249">
        <w:t xml:space="preserve">one of </w:t>
      </w:r>
      <w:r>
        <w:t xml:space="preserve">these companies employed in their international expansion. </w:t>
      </w:r>
    </w:p>
    <w:p w14:paraId="1D1907DB" w14:textId="77777777" w:rsidR="0082329B" w:rsidRDefault="0082329B" w:rsidP="0082329B">
      <w:pPr>
        <w:ind w:left="720"/>
        <w:jc w:val="both"/>
      </w:pPr>
    </w:p>
    <w:p w14:paraId="79752DBA" w14:textId="216746FA" w:rsidR="006E7E4C" w:rsidRDefault="00C4050D" w:rsidP="0082329B">
      <w:pPr>
        <w:ind w:left="720"/>
        <w:jc w:val="both"/>
      </w:pPr>
      <w:r>
        <w:t xml:space="preserve">Provide a second </w:t>
      </w:r>
      <w:r w:rsidRPr="00C80207">
        <w:rPr>
          <w:b/>
        </w:rPr>
        <w:t>specific</w:t>
      </w:r>
      <w:r>
        <w:t xml:space="preserve"> example of resource-based c</w:t>
      </w:r>
      <w:r w:rsidR="007B551E">
        <w:t xml:space="preserve">onsiderations (refer to </w:t>
      </w:r>
      <w:r w:rsidR="00356BC3">
        <w:t xml:space="preserve">section </w:t>
      </w:r>
      <w:r w:rsidR="007B551E">
        <w:t>13-</w:t>
      </w:r>
      <w:r>
        <w:t>2b</w:t>
      </w:r>
      <w:r w:rsidR="00356BC3">
        <w:t xml:space="preserve"> that starts at the bottom of page 407 of the textbook)</w:t>
      </w:r>
      <w:r>
        <w:t xml:space="preserve"> that </w:t>
      </w:r>
      <w:r w:rsidR="00284249">
        <w:t xml:space="preserve">one of </w:t>
      </w:r>
      <w:r>
        <w:t xml:space="preserve">these companies employed when expanding internationally.  </w:t>
      </w:r>
      <w:r w:rsidR="0020493A">
        <w:t xml:space="preserve"> </w:t>
      </w:r>
    </w:p>
    <w:p w14:paraId="2D75357C" w14:textId="77777777" w:rsidR="0082329B" w:rsidRDefault="0082329B" w:rsidP="0082329B">
      <w:pPr>
        <w:ind w:left="720"/>
        <w:jc w:val="both"/>
      </w:pPr>
    </w:p>
    <w:p w14:paraId="1F683793" w14:textId="77777777" w:rsidR="005B15D1" w:rsidRDefault="005B15D1" w:rsidP="005B15D1">
      <w:pPr>
        <w:jc w:val="both"/>
      </w:pPr>
    </w:p>
    <w:p w14:paraId="644F27EF" w14:textId="739102F5" w:rsidR="0082329B" w:rsidRDefault="008F788F" w:rsidP="006553D0">
      <w:pPr>
        <w:numPr>
          <w:ilvl w:val="0"/>
          <w:numId w:val="17"/>
        </w:numPr>
        <w:ind w:left="720"/>
        <w:jc w:val="both"/>
      </w:pPr>
      <w:r>
        <w:t>Wh</w:t>
      </w:r>
      <w:r w:rsidR="002F15C9">
        <w:t>at different modes of entry (</w:t>
      </w:r>
      <w:r w:rsidR="000C25B3">
        <w:t xml:space="preserve">refer to </w:t>
      </w:r>
      <w:r w:rsidR="00356BC3">
        <w:t>section</w:t>
      </w:r>
      <w:r w:rsidR="000C25B3">
        <w:t xml:space="preserve"> 10-4b</w:t>
      </w:r>
      <w:r w:rsidR="00356BC3">
        <w:t xml:space="preserve"> on the bottom of page 320 of the textbook</w:t>
      </w:r>
      <w:r w:rsidR="000C25B3">
        <w:t xml:space="preserve">, </w:t>
      </w:r>
      <w:r w:rsidR="00356BC3">
        <w:t xml:space="preserve">section </w:t>
      </w:r>
      <w:r w:rsidR="000C25B3">
        <w:t>1</w:t>
      </w:r>
      <w:r w:rsidR="0082329B">
        <w:t>0</w:t>
      </w:r>
      <w:r w:rsidR="000C25B3">
        <w:t xml:space="preserve">-4c </w:t>
      </w:r>
      <w:r w:rsidR="00356BC3">
        <w:t>at the bottom of page 321 of the textbook and table 10.</w:t>
      </w:r>
      <w:r w:rsidR="00F606C9">
        <w:t>3</w:t>
      </w:r>
      <w:r w:rsidR="00356BC3">
        <w:t xml:space="preserve"> on page 322 of the textbook</w:t>
      </w:r>
      <w:r w:rsidR="002F15C9">
        <w:t xml:space="preserve">) </w:t>
      </w:r>
      <w:r>
        <w:t>ha</w:t>
      </w:r>
      <w:r w:rsidR="005656D6">
        <w:t>ve</w:t>
      </w:r>
      <w:r>
        <w:t xml:space="preserve"> the Tata Group </w:t>
      </w:r>
      <w:r w:rsidR="002F15C9">
        <w:t xml:space="preserve">of companies employed when expanding internationally? </w:t>
      </w:r>
    </w:p>
    <w:p w14:paraId="0433BC11" w14:textId="77777777" w:rsidR="0082329B" w:rsidRDefault="0082329B" w:rsidP="0082329B">
      <w:pPr>
        <w:ind w:left="720"/>
        <w:jc w:val="both"/>
      </w:pPr>
    </w:p>
    <w:p w14:paraId="4FC28475" w14:textId="77777777" w:rsidR="0082329B" w:rsidRDefault="002F15C9" w:rsidP="0082329B">
      <w:pPr>
        <w:ind w:left="720"/>
        <w:jc w:val="both"/>
      </w:pPr>
      <w:r>
        <w:t xml:space="preserve">Why have they </w:t>
      </w:r>
      <w:r w:rsidR="008F788F">
        <w:t xml:space="preserve">used acquisitions as their </w:t>
      </w:r>
      <w:r w:rsidR="006553D0">
        <w:t xml:space="preserve">preferred </w:t>
      </w:r>
      <w:r w:rsidR="008F788F">
        <w:t>mode of international entry</w:t>
      </w:r>
      <w:r w:rsidR="002573CF">
        <w:t>, especially</w:t>
      </w:r>
      <w:r>
        <w:t xml:space="preserve"> </w:t>
      </w:r>
      <w:r w:rsidR="005656D6">
        <w:t xml:space="preserve">when entering </w:t>
      </w:r>
      <w:r>
        <w:t>into developed country markets</w:t>
      </w:r>
      <w:r w:rsidR="008F788F">
        <w:t xml:space="preserve">? </w:t>
      </w:r>
    </w:p>
    <w:p w14:paraId="30DFC87E" w14:textId="77777777" w:rsidR="0082329B" w:rsidRDefault="0082329B" w:rsidP="0082329B">
      <w:pPr>
        <w:ind w:left="720"/>
        <w:jc w:val="both"/>
      </w:pPr>
    </w:p>
    <w:p w14:paraId="7C28D7BE" w14:textId="746063C1" w:rsidR="00ED5085" w:rsidRDefault="00ED5085" w:rsidP="0082329B">
      <w:pPr>
        <w:ind w:left="720"/>
        <w:jc w:val="both"/>
      </w:pPr>
      <w:r>
        <w:t>Discuss the pros and cons of Tata Motor’s bid for Ford’s Land Rover and Jaguar</w:t>
      </w:r>
      <w:r w:rsidR="006553D0">
        <w:t xml:space="preserve"> </w:t>
      </w:r>
      <w:r>
        <w:t>units as a part of its globalization efforts?</w:t>
      </w:r>
      <w:r w:rsidR="0020493A">
        <w:t xml:space="preserve"> </w:t>
      </w:r>
    </w:p>
    <w:p w14:paraId="45E98FF4" w14:textId="77777777" w:rsidR="00080B10" w:rsidRDefault="00080B10" w:rsidP="006553D0">
      <w:pPr>
        <w:ind w:left="360"/>
        <w:jc w:val="both"/>
      </w:pPr>
    </w:p>
    <w:p w14:paraId="141B5A79" w14:textId="77777777" w:rsidR="0082329B" w:rsidRDefault="0082329B" w:rsidP="00ED5085">
      <w:pPr>
        <w:jc w:val="both"/>
      </w:pPr>
    </w:p>
    <w:p w14:paraId="5846EC63" w14:textId="1D2B7913" w:rsidR="00A52DFB" w:rsidRPr="00356BC3" w:rsidRDefault="00D256F1" w:rsidP="00356BC3">
      <w:pPr>
        <w:jc w:val="both"/>
        <w:rPr>
          <w:b/>
        </w:rPr>
      </w:pPr>
      <w:r w:rsidRPr="0082329B">
        <w:rPr>
          <w:b/>
        </w:rPr>
        <w:t xml:space="preserve">Please be brief and concise in your answers. Refrain from </w:t>
      </w:r>
      <w:r w:rsidR="0003064F" w:rsidRPr="0082329B">
        <w:rPr>
          <w:b/>
        </w:rPr>
        <w:t xml:space="preserve">unnecessarily </w:t>
      </w:r>
      <w:r w:rsidRPr="0082329B">
        <w:rPr>
          <w:b/>
        </w:rPr>
        <w:t xml:space="preserve">repeating case material, unless it is </w:t>
      </w:r>
      <w:r w:rsidR="0003064F" w:rsidRPr="0082329B">
        <w:rPr>
          <w:b/>
        </w:rPr>
        <w:t>germane</w:t>
      </w:r>
      <w:r w:rsidRPr="0082329B">
        <w:rPr>
          <w:b/>
        </w:rPr>
        <w:t xml:space="preserve"> to an argument or a point that you w</w:t>
      </w:r>
      <w:r w:rsidR="0003064F" w:rsidRPr="0082329B">
        <w:rPr>
          <w:b/>
        </w:rPr>
        <w:t>ish</w:t>
      </w:r>
      <w:r w:rsidRPr="0082329B">
        <w:rPr>
          <w:b/>
        </w:rPr>
        <w:t xml:space="preserve"> to make. </w:t>
      </w:r>
    </w:p>
    <w:sectPr w:rsidR="00A52DFB" w:rsidRPr="00356BC3" w:rsidSect="00687EB8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0B45"/>
    <w:multiLevelType w:val="hybridMultilevel"/>
    <w:tmpl w:val="8ECCA8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4C3BDD"/>
    <w:multiLevelType w:val="hybridMultilevel"/>
    <w:tmpl w:val="83CCD35A"/>
    <w:lvl w:ilvl="0" w:tplc="F8069A5A">
      <w:numFmt w:val="bullet"/>
      <w:lvlText w:val="•"/>
      <w:lvlJc w:val="left"/>
      <w:pPr>
        <w:ind w:left="1224" w:hanging="360"/>
      </w:pPr>
      <w:rPr>
        <w:rFonts w:ascii="Arial" w:hAnsi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">
    <w:nsid w:val="14DF6BC7"/>
    <w:multiLevelType w:val="multilevel"/>
    <w:tmpl w:val="E70092C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621A36"/>
    <w:multiLevelType w:val="hybridMultilevel"/>
    <w:tmpl w:val="D5FA7B42"/>
    <w:lvl w:ilvl="0" w:tplc="F8069A5A">
      <w:numFmt w:val="bullet"/>
      <w:lvlText w:val="•"/>
      <w:lvlJc w:val="left"/>
      <w:pPr>
        <w:ind w:left="1368" w:hanging="360"/>
      </w:pPr>
      <w:rPr>
        <w:rFonts w:ascii="Arial" w:hAnsi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">
    <w:nsid w:val="35192BC6"/>
    <w:multiLevelType w:val="hybridMultilevel"/>
    <w:tmpl w:val="A6B4D386"/>
    <w:lvl w:ilvl="0" w:tplc="F8069A5A">
      <w:numFmt w:val="bullet"/>
      <w:lvlText w:val="•"/>
      <w:lvlJc w:val="left"/>
      <w:pPr>
        <w:ind w:left="1512" w:hanging="360"/>
      </w:pPr>
      <w:rPr>
        <w:rFonts w:ascii="Arial" w:hAnsi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433F09EE"/>
    <w:multiLevelType w:val="hybridMultilevel"/>
    <w:tmpl w:val="4A947790"/>
    <w:lvl w:ilvl="0" w:tplc="E70AFA8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4A236E3F"/>
    <w:multiLevelType w:val="hybridMultilevel"/>
    <w:tmpl w:val="3ECC999A"/>
    <w:lvl w:ilvl="0" w:tplc="025A780E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4B466E4E"/>
    <w:multiLevelType w:val="hybridMultilevel"/>
    <w:tmpl w:val="03CAA6DC"/>
    <w:lvl w:ilvl="0" w:tplc="4B30D7E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4F88680E"/>
    <w:multiLevelType w:val="hybridMultilevel"/>
    <w:tmpl w:val="39722316"/>
    <w:lvl w:ilvl="0" w:tplc="025A780E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A22386"/>
    <w:multiLevelType w:val="hybridMultilevel"/>
    <w:tmpl w:val="D618EF7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4EE6D2D"/>
    <w:multiLevelType w:val="hybridMultilevel"/>
    <w:tmpl w:val="103AEFD0"/>
    <w:lvl w:ilvl="0" w:tplc="E70AFA8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607EC8"/>
    <w:multiLevelType w:val="hybridMultilevel"/>
    <w:tmpl w:val="0E44B2AC"/>
    <w:lvl w:ilvl="0" w:tplc="FEDCC2C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4D2CB2"/>
    <w:multiLevelType w:val="hybridMultilevel"/>
    <w:tmpl w:val="E3386250"/>
    <w:lvl w:ilvl="0" w:tplc="F8069A5A">
      <w:numFmt w:val="bullet"/>
      <w:lvlText w:val="•"/>
      <w:lvlJc w:val="left"/>
      <w:pPr>
        <w:ind w:left="1728" w:hanging="360"/>
      </w:pPr>
      <w:rPr>
        <w:rFonts w:ascii="Arial" w:hAnsi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3">
    <w:nsid w:val="6580377C"/>
    <w:multiLevelType w:val="multilevel"/>
    <w:tmpl w:val="39722316"/>
    <w:lvl w:ilvl="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30261"/>
    <w:multiLevelType w:val="hybridMultilevel"/>
    <w:tmpl w:val="E708B692"/>
    <w:lvl w:ilvl="0" w:tplc="E60CDB5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5C32FB"/>
    <w:multiLevelType w:val="multilevel"/>
    <w:tmpl w:val="3ECC999A"/>
    <w:lvl w:ilvl="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7EC06844"/>
    <w:multiLevelType w:val="multilevel"/>
    <w:tmpl w:val="4A9477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6"/>
  </w:num>
  <w:num w:numId="5">
    <w:abstractNumId w:val="15"/>
  </w:num>
  <w:num w:numId="6">
    <w:abstractNumId w:val="8"/>
  </w:num>
  <w:num w:numId="7">
    <w:abstractNumId w:val="13"/>
  </w:num>
  <w:num w:numId="8">
    <w:abstractNumId w:val="10"/>
  </w:num>
  <w:num w:numId="9">
    <w:abstractNumId w:val="5"/>
  </w:num>
  <w:num w:numId="10">
    <w:abstractNumId w:val="16"/>
  </w:num>
  <w:num w:numId="11">
    <w:abstractNumId w:val="11"/>
  </w:num>
  <w:num w:numId="12">
    <w:abstractNumId w:val="0"/>
  </w:num>
  <w:num w:numId="13">
    <w:abstractNumId w:val="4"/>
  </w:num>
  <w:num w:numId="14">
    <w:abstractNumId w:val="1"/>
  </w:num>
  <w:num w:numId="15">
    <w:abstractNumId w:val="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4D3"/>
    <w:rsid w:val="0003064F"/>
    <w:rsid w:val="00043728"/>
    <w:rsid w:val="00056555"/>
    <w:rsid w:val="0006368B"/>
    <w:rsid w:val="00072617"/>
    <w:rsid w:val="00080B10"/>
    <w:rsid w:val="000A4537"/>
    <w:rsid w:val="000B604B"/>
    <w:rsid w:val="000C25B3"/>
    <w:rsid w:val="000F7A16"/>
    <w:rsid w:val="00121A05"/>
    <w:rsid w:val="001259D1"/>
    <w:rsid w:val="00137B01"/>
    <w:rsid w:val="00140895"/>
    <w:rsid w:val="001668F1"/>
    <w:rsid w:val="00174106"/>
    <w:rsid w:val="001A1979"/>
    <w:rsid w:val="001E1F1B"/>
    <w:rsid w:val="001F4B65"/>
    <w:rsid w:val="0020342A"/>
    <w:rsid w:val="0020493A"/>
    <w:rsid w:val="00210444"/>
    <w:rsid w:val="00215667"/>
    <w:rsid w:val="0022398A"/>
    <w:rsid w:val="002326C4"/>
    <w:rsid w:val="00252160"/>
    <w:rsid w:val="002573CF"/>
    <w:rsid w:val="002626CF"/>
    <w:rsid w:val="00282E5A"/>
    <w:rsid w:val="00284249"/>
    <w:rsid w:val="00296018"/>
    <w:rsid w:val="0029728C"/>
    <w:rsid w:val="002A43BE"/>
    <w:rsid w:val="002B476B"/>
    <w:rsid w:val="002C55B7"/>
    <w:rsid w:val="002D1F88"/>
    <w:rsid w:val="002E74FC"/>
    <w:rsid w:val="002F15C9"/>
    <w:rsid w:val="002F3160"/>
    <w:rsid w:val="00310159"/>
    <w:rsid w:val="00317AEE"/>
    <w:rsid w:val="00356BC3"/>
    <w:rsid w:val="003871DF"/>
    <w:rsid w:val="00387BA8"/>
    <w:rsid w:val="003A0B53"/>
    <w:rsid w:val="003B6D96"/>
    <w:rsid w:val="003C0AA7"/>
    <w:rsid w:val="003C6189"/>
    <w:rsid w:val="00400BB2"/>
    <w:rsid w:val="0040171E"/>
    <w:rsid w:val="004074D3"/>
    <w:rsid w:val="00417BD3"/>
    <w:rsid w:val="004259BA"/>
    <w:rsid w:val="00441521"/>
    <w:rsid w:val="00450023"/>
    <w:rsid w:val="0046018C"/>
    <w:rsid w:val="00462DD3"/>
    <w:rsid w:val="00473E78"/>
    <w:rsid w:val="00475031"/>
    <w:rsid w:val="004C7600"/>
    <w:rsid w:val="004F5F49"/>
    <w:rsid w:val="005010DE"/>
    <w:rsid w:val="00506A55"/>
    <w:rsid w:val="00525313"/>
    <w:rsid w:val="005432B6"/>
    <w:rsid w:val="00563238"/>
    <w:rsid w:val="005656D6"/>
    <w:rsid w:val="00567FF2"/>
    <w:rsid w:val="00574755"/>
    <w:rsid w:val="00575CA6"/>
    <w:rsid w:val="005B15D1"/>
    <w:rsid w:val="005C685E"/>
    <w:rsid w:val="005D3B23"/>
    <w:rsid w:val="005E4F90"/>
    <w:rsid w:val="005F306D"/>
    <w:rsid w:val="005F55D6"/>
    <w:rsid w:val="006104B4"/>
    <w:rsid w:val="00610ACC"/>
    <w:rsid w:val="00622581"/>
    <w:rsid w:val="006367A3"/>
    <w:rsid w:val="00646DF8"/>
    <w:rsid w:val="0064784F"/>
    <w:rsid w:val="006553D0"/>
    <w:rsid w:val="00655737"/>
    <w:rsid w:val="00660105"/>
    <w:rsid w:val="00673DD3"/>
    <w:rsid w:val="00687EB8"/>
    <w:rsid w:val="006C5A8A"/>
    <w:rsid w:val="006E7E4C"/>
    <w:rsid w:val="006F5B5A"/>
    <w:rsid w:val="006F6957"/>
    <w:rsid w:val="007209E0"/>
    <w:rsid w:val="00725C6F"/>
    <w:rsid w:val="007676CC"/>
    <w:rsid w:val="00791F3E"/>
    <w:rsid w:val="007B551E"/>
    <w:rsid w:val="007C19EE"/>
    <w:rsid w:val="007C5E23"/>
    <w:rsid w:val="007D6DBA"/>
    <w:rsid w:val="007D6EE8"/>
    <w:rsid w:val="007F26E3"/>
    <w:rsid w:val="00802543"/>
    <w:rsid w:val="00820878"/>
    <w:rsid w:val="0082329B"/>
    <w:rsid w:val="00841CEA"/>
    <w:rsid w:val="00850D27"/>
    <w:rsid w:val="00890A02"/>
    <w:rsid w:val="008A0E59"/>
    <w:rsid w:val="008B10AD"/>
    <w:rsid w:val="008D0CD6"/>
    <w:rsid w:val="008D498C"/>
    <w:rsid w:val="008F227D"/>
    <w:rsid w:val="008F65C5"/>
    <w:rsid w:val="008F74D8"/>
    <w:rsid w:val="008F788F"/>
    <w:rsid w:val="00920876"/>
    <w:rsid w:val="00921BC7"/>
    <w:rsid w:val="00926B40"/>
    <w:rsid w:val="0093177B"/>
    <w:rsid w:val="00943A4E"/>
    <w:rsid w:val="00950360"/>
    <w:rsid w:val="00950F83"/>
    <w:rsid w:val="00956D02"/>
    <w:rsid w:val="00975847"/>
    <w:rsid w:val="0098118A"/>
    <w:rsid w:val="009C5420"/>
    <w:rsid w:val="009D4A01"/>
    <w:rsid w:val="009E5181"/>
    <w:rsid w:val="009F233E"/>
    <w:rsid w:val="00A44D5B"/>
    <w:rsid w:val="00A50C14"/>
    <w:rsid w:val="00A52DFB"/>
    <w:rsid w:val="00A71151"/>
    <w:rsid w:val="00A9507B"/>
    <w:rsid w:val="00AA4C57"/>
    <w:rsid w:val="00AB388C"/>
    <w:rsid w:val="00AC6163"/>
    <w:rsid w:val="00AF144F"/>
    <w:rsid w:val="00B45FC4"/>
    <w:rsid w:val="00B7567D"/>
    <w:rsid w:val="00BA2973"/>
    <w:rsid w:val="00BB5E4C"/>
    <w:rsid w:val="00BB5E88"/>
    <w:rsid w:val="00BB61A4"/>
    <w:rsid w:val="00BB7B6D"/>
    <w:rsid w:val="00BD4A3E"/>
    <w:rsid w:val="00BD50A6"/>
    <w:rsid w:val="00BD5F75"/>
    <w:rsid w:val="00C20703"/>
    <w:rsid w:val="00C3176A"/>
    <w:rsid w:val="00C331C7"/>
    <w:rsid w:val="00C353B5"/>
    <w:rsid w:val="00C4050D"/>
    <w:rsid w:val="00C53644"/>
    <w:rsid w:val="00C64DCF"/>
    <w:rsid w:val="00C80207"/>
    <w:rsid w:val="00C8214A"/>
    <w:rsid w:val="00C863D0"/>
    <w:rsid w:val="00C87591"/>
    <w:rsid w:val="00C96FD0"/>
    <w:rsid w:val="00CC2C1A"/>
    <w:rsid w:val="00CE7AD5"/>
    <w:rsid w:val="00CF1C60"/>
    <w:rsid w:val="00CF3795"/>
    <w:rsid w:val="00D11420"/>
    <w:rsid w:val="00D151E3"/>
    <w:rsid w:val="00D256F1"/>
    <w:rsid w:val="00D34A1C"/>
    <w:rsid w:val="00D36E92"/>
    <w:rsid w:val="00D80A92"/>
    <w:rsid w:val="00DD250B"/>
    <w:rsid w:val="00DE749B"/>
    <w:rsid w:val="00E42DC7"/>
    <w:rsid w:val="00E55BBB"/>
    <w:rsid w:val="00E67039"/>
    <w:rsid w:val="00E80336"/>
    <w:rsid w:val="00EA012B"/>
    <w:rsid w:val="00EB4D57"/>
    <w:rsid w:val="00EC4C97"/>
    <w:rsid w:val="00ED5085"/>
    <w:rsid w:val="00EE2870"/>
    <w:rsid w:val="00F23506"/>
    <w:rsid w:val="00F52078"/>
    <w:rsid w:val="00F52D86"/>
    <w:rsid w:val="00F606C9"/>
    <w:rsid w:val="00F67C07"/>
    <w:rsid w:val="00F90F53"/>
    <w:rsid w:val="00F9195C"/>
    <w:rsid w:val="00FB00F0"/>
    <w:rsid w:val="00FC0AB6"/>
    <w:rsid w:val="00FE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B25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C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085"/>
    <w:pPr>
      <w:ind w:left="720"/>
    </w:pPr>
  </w:style>
  <w:style w:type="paragraph" w:styleId="BalloonText">
    <w:name w:val="Balloon Text"/>
    <w:basedOn w:val="Normal"/>
    <w:link w:val="BalloonTextChar"/>
    <w:semiHidden/>
    <w:unhideWhenUsed/>
    <w:rsid w:val="005010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10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C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085"/>
    <w:pPr>
      <w:ind w:left="720"/>
    </w:pPr>
  </w:style>
  <w:style w:type="paragraph" w:styleId="BalloonText">
    <w:name w:val="Balloon Text"/>
    <w:basedOn w:val="Normal"/>
    <w:link w:val="BalloonTextChar"/>
    <w:semiHidden/>
    <w:unhideWhenUsed/>
    <w:rsid w:val="005010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1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MGT 8999</vt:lpstr>
    </vt:vector>
  </TitlesOfParts>
  <Company>Kennesaw State University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MGT 8999</dc:title>
  <dc:creator>rveliyat</dc:creator>
  <cp:lastModifiedBy>Nita</cp:lastModifiedBy>
  <cp:revision>3</cp:revision>
  <cp:lastPrinted>2015-04-28T17:36:00Z</cp:lastPrinted>
  <dcterms:created xsi:type="dcterms:W3CDTF">2015-07-04T03:00:00Z</dcterms:created>
  <dcterms:modified xsi:type="dcterms:W3CDTF">2015-07-04T03:02:00Z</dcterms:modified>
</cp:coreProperties>
</file>