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CC" w:rsidRDefault="00176421" w:rsidP="00F42953">
      <w:pPr>
        <w:rPr>
          <w:b/>
          <w:color w:val="FF0000"/>
          <w:sz w:val="28"/>
          <w:szCs w:val="28"/>
          <w:lang w:val="en-IN"/>
        </w:rPr>
      </w:pPr>
      <w:r w:rsidRPr="008B7E7D">
        <w:rPr>
          <w:b/>
          <w:color w:val="FF0000"/>
          <w:sz w:val="28"/>
          <w:szCs w:val="28"/>
          <w:lang w:val="en-IN"/>
        </w:rPr>
        <w:t xml:space="preserve">                                             </w:t>
      </w:r>
    </w:p>
    <w:p w:rsidR="00733CA0" w:rsidRPr="008B7E7D" w:rsidRDefault="00733CA0" w:rsidP="00F42953">
      <w:pPr>
        <w:rPr>
          <w:b/>
          <w:color w:val="FF0000"/>
          <w:sz w:val="28"/>
          <w:szCs w:val="28"/>
          <w:lang w:val="en-IN"/>
        </w:rPr>
      </w:pPr>
      <w:bookmarkStart w:id="0" w:name="_GoBack"/>
      <w:bookmarkEnd w:id="0"/>
    </w:p>
    <w:p w:rsidR="002005FB" w:rsidRPr="008B7E7D" w:rsidRDefault="005B2AD6" w:rsidP="00F42953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>Ultram:</w:t>
      </w:r>
      <w:r w:rsidR="00F42953" w:rsidRPr="008B7E7D">
        <w:rPr>
          <w:b/>
          <w:lang w:val="en-IN"/>
        </w:rPr>
        <w:t xml:space="preserve"> </w:t>
      </w:r>
      <w:r w:rsidR="002005FB" w:rsidRPr="008B7E7D">
        <w:rPr>
          <w:b/>
          <w:lang w:val="en-IN"/>
        </w:rPr>
        <w:t>What is it?</w:t>
      </w:r>
    </w:p>
    <w:p w:rsidR="00A3269D" w:rsidRDefault="00F30ACC" w:rsidP="00A3269D">
      <w:pPr>
        <w:ind w:left="720"/>
        <w:rPr>
          <w:lang w:val="en-IN"/>
        </w:rPr>
      </w:pPr>
      <w:r w:rsidRPr="008B7E7D">
        <w:rPr>
          <w:lang w:val="en-IN"/>
        </w:rPr>
        <w:t xml:space="preserve">Ultram is drug of the category of pain killer. </w:t>
      </w:r>
      <w:r w:rsidR="00E77308" w:rsidRPr="008B7E7D">
        <w:rPr>
          <w:lang w:val="en-IN"/>
        </w:rPr>
        <w:t xml:space="preserve">It is </w:t>
      </w:r>
      <w:r w:rsidR="00C7405C" w:rsidRPr="008B7E7D">
        <w:rPr>
          <w:lang w:val="en-IN"/>
        </w:rPr>
        <w:t>narcotic</w:t>
      </w:r>
      <w:r w:rsidR="00E77308" w:rsidRPr="008B7E7D">
        <w:rPr>
          <w:lang w:val="en-IN"/>
        </w:rPr>
        <w:t xml:space="preserve"> class drug. </w:t>
      </w:r>
      <w:r w:rsidR="00321BAA" w:rsidRPr="008B7E7D">
        <w:rPr>
          <w:lang w:val="en-IN"/>
        </w:rPr>
        <w:t xml:space="preserve">Generic tramadol makes the drug suitable for </w:t>
      </w:r>
      <w:r w:rsidR="00672615" w:rsidRPr="008B7E7D">
        <w:rPr>
          <w:lang w:val="en-IN"/>
        </w:rPr>
        <w:t>managing</w:t>
      </w:r>
      <w:r w:rsidR="00A06BD9" w:rsidRPr="008B7E7D">
        <w:rPr>
          <w:lang w:val="en-IN"/>
        </w:rPr>
        <w:t xml:space="preserve"> the pain. </w:t>
      </w:r>
    </w:p>
    <w:p w:rsidR="0027400D" w:rsidRPr="008B7E7D" w:rsidRDefault="0027400D" w:rsidP="00A3269D">
      <w:pPr>
        <w:ind w:left="720"/>
        <w:rPr>
          <w:lang w:val="en-IN"/>
        </w:rPr>
      </w:pPr>
      <w:r>
        <w:rPr>
          <w:noProof/>
          <w:lang w:val="en-IN" w:eastAsia="en-IN"/>
        </w:rPr>
        <w:drawing>
          <wp:inline distT="0" distB="0" distL="0" distR="0">
            <wp:extent cx="5932170" cy="34042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69D" w:rsidRPr="008B7E7D" w:rsidRDefault="00A3269D" w:rsidP="005B2AD6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>How Ultram works?</w:t>
      </w:r>
    </w:p>
    <w:p w:rsidR="00A3269D" w:rsidRDefault="00650C41" w:rsidP="006076F6">
      <w:pPr>
        <w:ind w:left="720"/>
        <w:rPr>
          <w:lang w:val="en-IN"/>
        </w:rPr>
      </w:pPr>
      <w:r w:rsidRPr="008B7E7D">
        <w:rPr>
          <w:lang w:val="en-IN"/>
        </w:rPr>
        <w:t>Ultram</w:t>
      </w:r>
      <w:r w:rsidR="006076F6" w:rsidRPr="008B7E7D">
        <w:rPr>
          <w:lang w:val="en-IN"/>
        </w:rPr>
        <w:t xml:space="preserve"> is known to </w:t>
      </w:r>
      <w:r w:rsidRPr="008B7E7D">
        <w:rPr>
          <w:lang w:val="en-IN"/>
        </w:rPr>
        <w:t>inhibit</w:t>
      </w:r>
      <w:r w:rsidR="006076F6" w:rsidRPr="008B7E7D">
        <w:rPr>
          <w:lang w:val="en-IN"/>
        </w:rPr>
        <w:t xml:space="preserve"> the pain sensation by blocking the opioid receptors in the brain. Thus targets the </w:t>
      </w:r>
      <w:r w:rsidR="00BD2E1F" w:rsidRPr="008B7E7D">
        <w:rPr>
          <w:lang w:val="en-IN"/>
        </w:rPr>
        <w:t xml:space="preserve">central nervous system of the body. </w:t>
      </w:r>
      <w:r w:rsidR="00CF7995" w:rsidRPr="008B7E7D">
        <w:rPr>
          <w:lang w:val="en-IN"/>
        </w:rPr>
        <w:t xml:space="preserve">The nervous system ceases the transmission of the pain sensation </w:t>
      </w:r>
      <w:r w:rsidR="0037515F" w:rsidRPr="008B7E7D">
        <w:rPr>
          <w:lang w:val="en-IN"/>
        </w:rPr>
        <w:t>towards the brain and thus no pain is felt and we feel relax.</w:t>
      </w:r>
    </w:p>
    <w:p w:rsidR="00EB2958" w:rsidRPr="008B7E7D" w:rsidRDefault="00EB2958" w:rsidP="005B2AD6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 xml:space="preserve">Medicinal uses of </w:t>
      </w:r>
      <w:proofErr w:type="spellStart"/>
      <w:r w:rsidR="00B32831" w:rsidRPr="008B7E7D">
        <w:rPr>
          <w:b/>
          <w:lang w:val="en-IN"/>
        </w:rPr>
        <w:t>Ultram</w:t>
      </w:r>
      <w:proofErr w:type="spellEnd"/>
      <w:r w:rsidRPr="008B7E7D">
        <w:rPr>
          <w:b/>
          <w:lang w:val="en-IN"/>
        </w:rPr>
        <w:t>:</w:t>
      </w:r>
    </w:p>
    <w:p w:rsidR="00282329" w:rsidRPr="008B7E7D" w:rsidRDefault="00282329" w:rsidP="00282329">
      <w:pPr>
        <w:pStyle w:val="ListParagraph"/>
        <w:rPr>
          <w:lang w:val="en-IN"/>
        </w:rPr>
      </w:pPr>
      <w:r w:rsidRPr="008B7E7D">
        <w:rPr>
          <w:lang w:val="en-IN"/>
        </w:rPr>
        <w:t xml:space="preserve">Ultram </w:t>
      </w:r>
      <w:r w:rsidR="00B138C3" w:rsidRPr="008B7E7D">
        <w:rPr>
          <w:lang w:val="en-IN"/>
        </w:rPr>
        <w:t>provides</w:t>
      </w:r>
      <w:r w:rsidRPr="008B7E7D">
        <w:rPr>
          <w:lang w:val="en-IN"/>
        </w:rPr>
        <w:t xml:space="preserve"> the relief from moderate to severe pain. 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dental pain</w:t>
      </w:r>
    </w:p>
    <w:p w:rsidR="00501812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osteoarthritis </w:t>
      </w:r>
      <w:r w:rsidR="00501812" w:rsidRPr="008B7E7D">
        <w:rPr>
          <w:lang w:val="en-IN"/>
        </w:rPr>
        <w:t>and rheumatoid arthritis pain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neuropathic pain 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posttraumatic</w:t>
      </w:r>
      <w:r w:rsidR="00501812" w:rsidRPr="008B7E7D">
        <w:rPr>
          <w:lang w:val="en-IN"/>
        </w:rPr>
        <w:t xml:space="preserve"> and postoperative</w:t>
      </w:r>
      <w:r w:rsidRPr="008B7E7D">
        <w:rPr>
          <w:lang w:val="en-IN"/>
        </w:rPr>
        <w:t xml:space="preserve"> pain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diabetic neuropathy</w:t>
      </w:r>
    </w:p>
    <w:p w:rsidR="00EB2958" w:rsidRPr="008B7E7D" w:rsidRDefault="00B70757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postherpetic neuralgi</w:t>
      </w:r>
      <w:r w:rsidR="005F6A3A" w:rsidRPr="008B7E7D">
        <w:rPr>
          <w:lang w:val="en-IN"/>
        </w:rPr>
        <w:t>a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low back pain</w:t>
      </w:r>
    </w:p>
    <w:p w:rsidR="00EB2958" w:rsidRPr="008B7E7D" w:rsidRDefault="00EB2958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lastRenderedPageBreak/>
        <w:t>chronic pancreatitis pain</w:t>
      </w:r>
    </w:p>
    <w:p w:rsidR="00813549" w:rsidRPr="008B7E7D" w:rsidRDefault="009A3895" w:rsidP="00813549">
      <w:pPr>
        <w:shd w:val="clear" w:color="auto" w:fill="FFFFFF"/>
        <w:spacing w:before="100" w:beforeAutospacing="1" w:after="100" w:afterAutospacing="1" w:line="280" w:lineRule="atLeast"/>
        <w:jc w:val="both"/>
        <w:rPr>
          <w:rFonts w:ascii="Arial" w:eastAsia="Times New Roman" w:hAnsi="Arial" w:cs="Arial"/>
          <w:b/>
          <w:sz w:val="20"/>
          <w:szCs w:val="20"/>
          <w:lang w:val="en-IN" w:eastAsia="en-IN"/>
        </w:rPr>
      </w:pPr>
      <w:r w:rsidRPr="008B7E7D">
        <w:rPr>
          <w:rFonts w:ascii="Arial" w:eastAsia="Times New Roman" w:hAnsi="Arial" w:cs="Arial"/>
          <w:b/>
          <w:sz w:val="20"/>
          <w:szCs w:val="20"/>
          <w:lang w:val="en-IN" w:eastAsia="en-IN"/>
        </w:rPr>
        <w:t xml:space="preserve">         </w:t>
      </w:r>
      <w:r w:rsidR="00B37890" w:rsidRPr="008B7E7D">
        <w:rPr>
          <w:rFonts w:ascii="Arial" w:eastAsia="Times New Roman" w:hAnsi="Arial" w:cs="Arial"/>
          <w:b/>
          <w:sz w:val="20"/>
          <w:szCs w:val="20"/>
          <w:lang w:val="en-IN" w:eastAsia="en-IN"/>
        </w:rPr>
        <w:t>Other</w:t>
      </w:r>
      <w:r w:rsidR="001E4154" w:rsidRPr="008B7E7D">
        <w:rPr>
          <w:rFonts w:ascii="Arial" w:eastAsia="Times New Roman" w:hAnsi="Arial" w:cs="Arial"/>
          <w:b/>
          <w:sz w:val="20"/>
          <w:szCs w:val="20"/>
          <w:lang w:val="en-IN" w:eastAsia="en-IN"/>
        </w:rPr>
        <w:t xml:space="preserve"> uses are managing the pain of-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premature ejaculation 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fibromyalgia  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restless legs syndrome 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acute myocardial infarct 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opiate withdrawal management</w:t>
      </w:r>
    </w:p>
    <w:p w:rsidR="00813549" w:rsidRPr="008B7E7D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migraine headache </w:t>
      </w:r>
    </w:p>
    <w:p w:rsidR="00EB2958" w:rsidRDefault="00813549" w:rsidP="00507407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opioid withdrawal</w:t>
      </w:r>
    </w:p>
    <w:p w:rsidR="001C0330" w:rsidRPr="001C0330" w:rsidRDefault="001C0330" w:rsidP="001C0330">
      <w:pPr>
        <w:rPr>
          <w:lang w:val="en-IN"/>
        </w:rPr>
      </w:pPr>
      <w:r>
        <w:rPr>
          <w:noProof/>
          <w:lang w:val="en-IN" w:eastAsia="en-IN"/>
        </w:rPr>
        <w:drawing>
          <wp:inline distT="0" distB="0" distL="0" distR="0">
            <wp:extent cx="5939790" cy="3580765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8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958" w:rsidRPr="008B7E7D" w:rsidRDefault="00961198" w:rsidP="005B2AD6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>M</w:t>
      </w:r>
      <w:r w:rsidR="00F26436" w:rsidRPr="008B7E7D">
        <w:rPr>
          <w:b/>
          <w:lang w:val="en-IN"/>
        </w:rPr>
        <w:t xml:space="preserve">ethod of administration of </w:t>
      </w:r>
      <w:r w:rsidRPr="008B7E7D">
        <w:rPr>
          <w:b/>
          <w:lang w:val="en-IN"/>
        </w:rPr>
        <w:t>Ultram</w:t>
      </w:r>
      <w:r w:rsidR="00F26436" w:rsidRPr="008B7E7D">
        <w:rPr>
          <w:b/>
          <w:lang w:val="en-IN"/>
        </w:rPr>
        <w:t>:</w:t>
      </w:r>
    </w:p>
    <w:p w:rsidR="004F0DC0" w:rsidRPr="008B7E7D" w:rsidRDefault="00083162" w:rsidP="00C17541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It is available i</w:t>
      </w:r>
      <w:r w:rsidR="00C17541" w:rsidRPr="008B7E7D">
        <w:rPr>
          <w:lang w:val="en-IN"/>
        </w:rPr>
        <w:t xml:space="preserve">n the form of </w:t>
      </w:r>
      <w:r w:rsidR="00745632" w:rsidRPr="008B7E7D">
        <w:rPr>
          <w:lang w:val="en-IN"/>
        </w:rPr>
        <w:t>capsule dosage form.</w:t>
      </w:r>
    </w:p>
    <w:p w:rsidR="00745632" w:rsidRPr="008B7E7D" w:rsidRDefault="00700F9E" w:rsidP="00C17541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It is to be taken via the oral route.</w:t>
      </w:r>
    </w:p>
    <w:p w:rsidR="00700F9E" w:rsidRPr="008B7E7D" w:rsidRDefault="0052575E" w:rsidP="00C17541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Have the dr</w:t>
      </w:r>
      <w:r w:rsidR="00B17DDB" w:rsidRPr="008B7E7D">
        <w:rPr>
          <w:lang w:val="en-IN"/>
        </w:rPr>
        <w:t>ug</w:t>
      </w:r>
      <w:r w:rsidRPr="008B7E7D">
        <w:rPr>
          <w:lang w:val="en-IN"/>
        </w:rPr>
        <w:t xml:space="preserve"> with water.</w:t>
      </w:r>
    </w:p>
    <w:p w:rsidR="00B04F0A" w:rsidRPr="008B7E7D" w:rsidRDefault="00B04F0A" w:rsidP="00C17541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Total f</w:t>
      </w:r>
      <w:r w:rsidR="00631F24" w:rsidRPr="008B7E7D">
        <w:rPr>
          <w:lang w:val="en-IN"/>
        </w:rPr>
        <w:t>our doses are to be taken in day</w:t>
      </w:r>
      <w:r w:rsidRPr="008B7E7D">
        <w:rPr>
          <w:lang w:val="en-IN"/>
        </w:rPr>
        <w:t xml:space="preserve"> with the gap of 4 to6 hours between each </w:t>
      </w:r>
      <w:r w:rsidR="003B4A3A" w:rsidRPr="008B7E7D">
        <w:rPr>
          <w:lang w:val="en-IN"/>
        </w:rPr>
        <w:t>dose</w:t>
      </w:r>
      <w:r w:rsidRPr="008B7E7D">
        <w:rPr>
          <w:lang w:val="en-IN"/>
        </w:rPr>
        <w:t>.</w:t>
      </w:r>
    </w:p>
    <w:p w:rsidR="0052575E" w:rsidRPr="008B7E7D" w:rsidRDefault="0052575E" w:rsidP="00C17541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The doses of </w:t>
      </w:r>
      <w:r w:rsidR="00B17DDB" w:rsidRPr="008B7E7D">
        <w:rPr>
          <w:lang w:val="en-IN"/>
        </w:rPr>
        <w:t>Ultram</w:t>
      </w:r>
      <w:r w:rsidRPr="008B7E7D">
        <w:rPr>
          <w:lang w:val="en-IN"/>
        </w:rPr>
        <w:t xml:space="preserve"> </w:t>
      </w:r>
      <w:r w:rsidR="00B17DDB" w:rsidRPr="008B7E7D">
        <w:rPr>
          <w:lang w:val="en-IN"/>
        </w:rPr>
        <w:t>available</w:t>
      </w:r>
      <w:r w:rsidRPr="008B7E7D">
        <w:rPr>
          <w:lang w:val="en-IN"/>
        </w:rPr>
        <w:t xml:space="preserve"> are </w:t>
      </w:r>
      <w:r w:rsidR="00651D82" w:rsidRPr="008B7E7D">
        <w:rPr>
          <w:lang w:val="en-IN"/>
        </w:rPr>
        <w:t>50 mg and 100 mg.</w:t>
      </w:r>
    </w:p>
    <w:p w:rsidR="005B2AD6" w:rsidRPr="008B7E7D" w:rsidRDefault="002A3BF0" w:rsidP="005B2AD6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 xml:space="preserve">Advantages </w:t>
      </w:r>
      <w:r w:rsidR="002F36D3" w:rsidRPr="008B7E7D">
        <w:rPr>
          <w:b/>
          <w:lang w:val="en-IN"/>
        </w:rPr>
        <w:t>of usi</w:t>
      </w:r>
      <w:r w:rsidRPr="008B7E7D">
        <w:rPr>
          <w:b/>
          <w:lang w:val="en-IN"/>
        </w:rPr>
        <w:t xml:space="preserve">ng the </w:t>
      </w:r>
      <w:r w:rsidR="006E17EC" w:rsidRPr="008B7E7D">
        <w:rPr>
          <w:b/>
          <w:lang w:val="en-IN"/>
        </w:rPr>
        <w:t>Ultram</w:t>
      </w:r>
      <w:r w:rsidRPr="008B7E7D">
        <w:rPr>
          <w:b/>
          <w:lang w:val="en-IN"/>
        </w:rPr>
        <w:t>:</w:t>
      </w:r>
    </w:p>
    <w:p w:rsidR="006E17EC" w:rsidRPr="008B7E7D" w:rsidRDefault="007F6603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It is</w:t>
      </w:r>
      <w:r w:rsidR="006E17EC" w:rsidRPr="008B7E7D">
        <w:rPr>
          <w:lang w:val="en-IN"/>
        </w:rPr>
        <w:t xml:space="preserve"> well tolerated</w:t>
      </w:r>
    </w:p>
    <w:p w:rsidR="006E17EC" w:rsidRPr="008B7E7D" w:rsidRDefault="00BB162D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high</w:t>
      </w:r>
      <w:r w:rsidR="006E17EC" w:rsidRPr="008B7E7D">
        <w:rPr>
          <w:lang w:val="en-IN"/>
        </w:rPr>
        <w:t xml:space="preserve"> efficacy in a </w:t>
      </w:r>
      <w:r w:rsidR="00574ED3" w:rsidRPr="008B7E7D">
        <w:rPr>
          <w:lang w:val="en-IN"/>
        </w:rPr>
        <w:t>wide-ranging</w:t>
      </w:r>
      <w:r w:rsidR="006E17EC" w:rsidRPr="008B7E7D">
        <w:rPr>
          <w:lang w:val="en-IN"/>
        </w:rPr>
        <w:t xml:space="preserve"> painful conditions</w:t>
      </w:r>
    </w:p>
    <w:p w:rsidR="006E17EC" w:rsidRPr="008B7E7D" w:rsidRDefault="006E17EC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Respir</w:t>
      </w:r>
      <w:r w:rsidR="00574ED3" w:rsidRPr="008B7E7D">
        <w:rPr>
          <w:lang w:val="en-IN"/>
        </w:rPr>
        <w:t xml:space="preserve">atory depression </w:t>
      </w:r>
      <w:r w:rsidR="00A80FAB" w:rsidRPr="008B7E7D">
        <w:rPr>
          <w:lang w:val="en-IN"/>
        </w:rPr>
        <w:t xml:space="preserve">effect </w:t>
      </w:r>
      <w:r w:rsidR="00574ED3" w:rsidRPr="008B7E7D">
        <w:rPr>
          <w:lang w:val="en-IN"/>
        </w:rPr>
        <w:t>is less common</w:t>
      </w:r>
    </w:p>
    <w:p w:rsidR="006E17EC" w:rsidRPr="008B7E7D" w:rsidRDefault="006E17EC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lastRenderedPageBreak/>
        <w:t xml:space="preserve">Lesser constipation </w:t>
      </w:r>
      <w:r w:rsidR="002027FC" w:rsidRPr="008B7E7D">
        <w:rPr>
          <w:lang w:val="en-IN"/>
        </w:rPr>
        <w:t>of getting constipation</w:t>
      </w:r>
    </w:p>
    <w:p w:rsidR="006E17EC" w:rsidRPr="008B7E7D" w:rsidRDefault="006E17EC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Low</w:t>
      </w:r>
      <w:r w:rsidR="00552A09" w:rsidRPr="008B7E7D">
        <w:rPr>
          <w:lang w:val="en-IN"/>
        </w:rPr>
        <w:t xml:space="preserve"> chance of drug</w:t>
      </w:r>
      <w:r w:rsidRPr="008B7E7D">
        <w:rPr>
          <w:lang w:val="en-IN"/>
        </w:rPr>
        <w:t xml:space="preserve"> abuse and dependence </w:t>
      </w:r>
      <w:r w:rsidR="00552A09" w:rsidRPr="008B7E7D">
        <w:rPr>
          <w:lang w:val="en-IN"/>
        </w:rPr>
        <w:t>as compared to other opioids drugs</w:t>
      </w:r>
    </w:p>
    <w:p w:rsidR="00F303BF" w:rsidRPr="008B7E7D" w:rsidRDefault="00A964B0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Better drug as compared to NSAIDs for controlling post-operative pain</w:t>
      </w:r>
    </w:p>
    <w:p w:rsidR="006E17EC" w:rsidRPr="008B7E7D" w:rsidRDefault="00A964B0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Also possess </w:t>
      </w:r>
      <w:r w:rsidR="00326C3A" w:rsidRPr="008B7E7D">
        <w:rPr>
          <w:lang w:val="en-IN"/>
        </w:rPr>
        <w:t>mood improving</w:t>
      </w:r>
      <w:r w:rsidR="006E17EC" w:rsidRPr="008B7E7D">
        <w:rPr>
          <w:lang w:val="en-IN"/>
        </w:rPr>
        <w:t xml:space="preserve"> activity</w:t>
      </w:r>
    </w:p>
    <w:p w:rsidR="006E17EC" w:rsidRPr="008B7E7D" w:rsidRDefault="006E17EC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Local </w:t>
      </w:r>
      <w:r w:rsidR="007E6700" w:rsidRPr="008B7E7D">
        <w:rPr>
          <w:lang w:val="en-IN"/>
        </w:rPr>
        <w:t>numbing</w:t>
      </w:r>
      <w:r w:rsidRPr="008B7E7D">
        <w:rPr>
          <w:lang w:val="en-IN"/>
        </w:rPr>
        <w:t xml:space="preserve"> activity</w:t>
      </w:r>
    </w:p>
    <w:p w:rsidR="006E17EC" w:rsidRPr="008B7E7D" w:rsidRDefault="00492745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Lacking</w:t>
      </w:r>
      <w:r w:rsidR="006E17EC" w:rsidRPr="008B7E7D">
        <w:rPr>
          <w:lang w:val="en-IN"/>
        </w:rPr>
        <w:t xml:space="preserve"> of immunosuppressive activity</w:t>
      </w:r>
    </w:p>
    <w:p w:rsidR="006E17EC" w:rsidRPr="008B7E7D" w:rsidRDefault="002D37B6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Reasonably priced</w:t>
      </w:r>
    </w:p>
    <w:p w:rsidR="002D37B6" w:rsidRPr="008B7E7D" w:rsidRDefault="00000135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Accessible</w:t>
      </w:r>
      <w:r w:rsidR="002D37B6" w:rsidRPr="008B7E7D">
        <w:rPr>
          <w:lang w:val="en-IN"/>
        </w:rPr>
        <w:t xml:space="preserve"> </w:t>
      </w:r>
      <w:r w:rsidR="007F76FC" w:rsidRPr="008B7E7D">
        <w:rPr>
          <w:lang w:val="en-IN"/>
        </w:rPr>
        <w:t xml:space="preserve">in </w:t>
      </w:r>
      <w:r w:rsidR="002D37B6" w:rsidRPr="008B7E7D">
        <w:rPr>
          <w:lang w:val="en-IN"/>
        </w:rPr>
        <w:t>generic formulation</w:t>
      </w:r>
    </w:p>
    <w:p w:rsidR="006E17EC" w:rsidRPr="008B7E7D" w:rsidRDefault="00000135" w:rsidP="006E17EC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Assistances</w:t>
      </w:r>
      <w:r w:rsidR="006E17EC" w:rsidRPr="008B7E7D">
        <w:rPr>
          <w:lang w:val="en-IN"/>
        </w:rPr>
        <w:t xml:space="preserve"> for pain-induced anxiety</w:t>
      </w:r>
    </w:p>
    <w:p w:rsidR="006E17EC" w:rsidRPr="008B7E7D" w:rsidRDefault="00D97C24" w:rsidP="005B2AD6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>What are the precautionary steps?</w:t>
      </w:r>
    </w:p>
    <w:p w:rsidR="00E67FB5" w:rsidRPr="008B7E7D" w:rsidRDefault="00A6218E" w:rsidP="00E67FB5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 </w:t>
      </w:r>
      <w:r w:rsidR="00E67FB5" w:rsidRPr="008B7E7D">
        <w:rPr>
          <w:lang w:val="en-IN"/>
        </w:rPr>
        <w:t>If you are asthmatic or chronic obstructive pulm</w:t>
      </w:r>
      <w:r w:rsidR="00C93AF1" w:rsidRPr="008B7E7D">
        <w:rPr>
          <w:lang w:val="en-IN"/>
        </w:rPr>
        <w:t>onary disease patient then before taking the drug keep in mind that tramadol cause the respiration depression so be careful.</w:t>
      </w:r>
    </w:p>
    <w:p w:rsidR="00534B0B" w:rsidRPr="008B7E7D" w:rsidRDefault="00B3378C" w:rsidP="00A6218E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It is not safe for pregnant women and nursing mother.</w:t>
      </w:r>
    </w:p>
    <w:p w:rsidR="00B3378C" w:rsidRPr="008B7E7D" w:rsidRDefault="00044FA1" w:rsidP="00A6218E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It is known to cause the serotonin syndrome thus the </w:t>
      </w:r>
      <w:r w:rsidR="003D2365" w:rsidRPr="008B7E7D">
        <w:rPr>
          <w:lang w:val="en-IN"/>
        </w:rPr>
        <w:t>use of tramadol requires</w:t>
      </w:r>
      <w:r w:rsidRPr="008B7E7D">
        <w:rPr>
          <w:lang w:val="en-IN"/>
        </w:rPr>
        <w:t xml:space="preserve"> special precautions.</w:t>
      </w:r>
    </w:p>
    <w:p w:rsidR="00B152D3" w:rsidRPr="008B7E7D" w:rsidRDefault="00B152D3" w:rsidP="00A6218E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 xml:space="preserve">It is not to be used by the </w:t>
      </w:r>
      <w:r w:rsidR="00B23087" w:rsidRPr="008B7E7D">
        <w:rPr>
          <w:lang w:val="en-IN"/>
        </w:rPr>
        <w:t xml:space="preserve">patient allergic to </w:t>
      </w:r>
      <w:r w:rsidR="00414F77" w:rsidRPr="008B7E7D">
        <w:rPr>
          <w:lang w:val="en-IN"/>
        </w:rPr>
        <w:t>generic tramadol.</w:t>
      </w:r>
    </w:p>
    <w:p w:rsidR="00F53EC9" w:rsidRPr="008B7E7D" w:rsidRDefault="00DF1C1E" w:rsidP="00A6218E">
      <w:pPr>
        <w:pStyle w:val="ListParagraph"/>
        <w:numPr>
          <w:ilvl w:val="0"/>
          <w:numId w:val="13"/>
        </w:numPr>
        <w:rPr>
          <w:lang w:val="en-IN"/>
        </w:rPr>
      </w:pPr>
      <w:r w:rsidRPr="008B7E7D">
        <w:rPr>
          <w:lang w:val="en-IN"/>
        </w:rPr>
        <w:t>You</w:t>
      </w:r>
      <w:r w:rsidR="001F36DD" w:rsidRPr="008B7E7D">
        <w:rPr>
          <w:lang w:val="en-IN"/>
        </w:rPr>
        <w:t xml:space="preserve"> have to avoid certain things like driving, machine operation, grape juice, alcohol, sleeping pills, etc. </w:t>
      </w:r>
    </w:p>
    <w:p w:rsidR="002A3BF0" w:rsidRPr="008B7E7D" w:rsidRDefault="00997528" w:rsidP="00997528">
      <w:pPr>
        <w:pStyle w:val="ListParagraph"/>
        <w:numPr>
          <w:ilvl w:val="0"/>
          <w:numId w:val="2"/>
        </w:numPr>
        <w:rPr>
          <w:b/>
          <w:lang w:val="en-IN"/>
        </w:rPr>
      </w:pPr>
      <w:r w:rsidRPr="008B7E7D">
        <w:rPr>
          <w:b/>
          <w:lang w:val="en-IN"/>
        </w:rPr>
        <w:t>Conclusion:</w:t>
      </w:r>
    </w:p>
    <w:p w:rsidR="00997528" w:rsidRPr="00904226" w:rsidRDefault="005E4A24" w:rsidP="00997528">
      <w:pPr>
        <w:pStyle w:val="ListParagraph"/>
        <w:rPr>
          <w:lang w:val="en-IN"/>
        </w:rPr>
      </w:pPr>
      <w:r w:rsidRPr="008B7E7D">
        <w:rPr>
          <w:lang w:val="en-IN"/>
        </w:rPr>
        <w:t>Taking the drug wi</w:t>
      </w:r>
      <w:r w:rsidR="007A240F" w:rsidRPr="008B7E7D">
        <w:rPr>
          <w:lang w:val="en-IN"/>
        </w:rPr>
        <w:t xml:space="preserve">th care and defensive steps will take your pain away from your body and life. You can </w:t>
      </w:r>
      <w:r w:rsidR="00CB7D59" w:rsidRPr="008B7E7D">
        <w:rPr>
          <w:lang w:val="en-IN"/>
        </w:rPr>
        <w:t>enjoy</w:t>
      </w:r>
      <w:r w:rsidR="007A240F" w:rsidRPr="008B7E7D">
        <w:rPr>
          <w:lang w:val="en-IN"/>
        </w:rPr>
        <w:t xml:space="preserve"> the life with more enthusiasm as compared to</w:t>
      </w:r>
      <w:r w:rsidR="007A240F">
        <w:rPr>
          <w:lang w:val="en-IN"/>
        </w:rPr>
        <w:t xml:space="preserve"> previous. </w:t>
      </w:r>
    </w:p>
    <w:sectPr w:rsidR="00997528" w:rsidRPr="00904226" w:rsidSect="00E35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60B"/>
    <w:multiLevelType w:val="hybridMultilevel"/>
    <w:tmpl w:val="C0F03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82647"/>
    <w:multiLevelType w:val="multilevel"/>
    <w:tmpl w:val="3122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54859"/>
    <w:multiLevelType w:val="hybridMultilevel"/>
    <w:tmpl w:val="692637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33C4E"/>
    <w:multiLevelType w:val="multilevel"/>
    <w:tmpl w:val="7080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0A0B95"/>
    <w:multiLevelType w:val="hybridMultilevel"/>
    <w:tmpl w:val="051A2E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F4A15"/>
    <w:multiLevelType w:val="multilevel"/>
    <w:tmpl w:val="86C0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05A35"/>
    <w:multiLevelType w:val="hybridMultilevel"/>
    <w:tmpl w:val="B2EED8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0317D"/>
    <w:multiLevelType w:val="hybridMultilevel"/>
    <w:tmpl w:val="81A2AA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5B0B47"/>
    <w:multiLevelType w:val="hybridMultilevel"/>
    <w:tmpl w:val="A74486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A2F46"/>
    <w:multiLevelType w:val="hybridMultilevel"/>
    <w:tmpl w:val="AA783E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642A1"/>
    <w:multiLevelType w:val="hybridMultilevel"/>
    <w:tmpl w:val="B55E830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B032B2"/>
    <w:multiLevelType w:val="hybridMultilevel"/>
    <w:tmpl w:val="ACD04DF4"/>
    <w:lvl w:ilvl="0" w:tplc="AA5275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C318F"/>
    <w:multiLevelType w:val="hybridMultilevel"/>
    <w:tmpl w:val="D116B49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38672AD"/>
    <w:multiLevelType w:val="hybridMultilevel"/>
    <w:tmpl w:val="5C72047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CC19FF"/>
    <w:multiLevelType w:val="hybridMultilevel"/>
    <w:tmpl w:val="EA90409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D2D4393"/>
    <w:multiLevelType w:val="hybridMultilevel"/>
    <w:tmpl w:val="2ED05BB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AC4E34"/>
    <w:multiLevelType w:val="hybridMultilevel"/>
    <w:tmpl w:val="C9E282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362E3"/>
    <w:multiLevelType w:val="hybridMultilevel"/>
    <w:tmpl w:val="C342581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6454402"/>
    <w:multiLevelType w:val="multilevel"/>
    <w:tmpl w:val="61B0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C05033"/>
    <w:multiLevelType w:val="hybridMultilevel"/>
    <w:tmpl w:val="D736D9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485E87"/>
    <w:multiLevelType w:val="hybridMultilevel"/>
    <w:tmpl w:val="433A55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0"/>
  </w:num>
  <w:num w:numId="5">
    <w:abstractNumId w:val="5"/>
  </w:num>
  <w:num w:numId="6">
    <w:abstractNumId w:val="14"/>
  </w:num>
  <w:num w:numId="7">
    <w:abstractNumId w:val="19"/>
  </w:num>
  <w:num w:numId="8">
    <w:abstractNumId w:val="2"/>
  </w:num>
  <w:num w:numId="9">
    <w:abstractNumId w:val="16"/>
  </w:num>
  <w:num w:numId="10">
    <w:abstractNumId w:val="4"/>
  </w:num>
  <w:num w:numId="11">
    <w:abstractNumId w:val="20"/>
  </w:num>
  <w:num w:numId="12">
    <w:abstractNumId w:val="6"/>
  </w:num>
  <w:num w:numId="13">
    <w:abstractNumId w:val="15"/>
  </w:num>
  <w:num w:numId="14">
    <w:abstractNumId w:val="13"/>
  </w:num>
  <w:num w:numId="15">
    <w:abstractNumId w:val="7"/>
  </w:num>
  <w:num w:numId="16">
    <w:abstractNumId w:val="12"/>
  </w:num>
  <w:num w:numId="17">
    <w:abstractNumId w:val="18"/>
  </w:num>
  <w:num w:numId="18">
    <w:abstractNumId w:val="8"/>
  </w:num>
  <w:num w:numId="19">
    <w:abstractNumId w:val="17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6D"/>
    <w:rsid w:val="00000135"/>
    <w:rsid w:val="000108C4"/>
    <w:rsid w:val="00037080"/>
    <w:rsid w:val="00044FA1"/>
    <w:rsid w:val="00083162"/>
    <w:rsid w:val="000D6E7B"/>
    <w:rsid w:val="00155882"/>
    <w:rsid w:val="00176421"/>
    <w:rsid w:val="00193020"/>
    <w:rsid w:val="001B4E79"/>
    <w:rsid w:val="001C0330"/>
    <w:rsid w:val="001E4154"/>
    <w:rsid w:val="001E6202"/>
    <w:rsid w:val="001F36DD"/>
    <w:rsid w:val="002005FB"/>
    <w:rsid w:val="002027FC"/>
    <w:rsid w:val="0027400D"/>
    <w:rsid w:val="00282329"/>
    <w:rsid w:val="002A3BF0"/>
    <w:rsid w:val="002D37B6"/>
    <w:rsid w:val="002F36D3"/>
    <w:rsid w:val="00321BAA"/>
    <w:rsid w:val="00326C3A"/>
    <w:rsid w:val="003648A8"/>
    <w:rsid w:val="0037515F"/>
    <w:rsid w:val="003B4A3A"/>
    <w:rsid w:val="003D2365"/>
    <w:rsid w:val="0040131F"/>
    <w:rsid w:val="00414F77"/>
    <w:rsid w:val="004321EE"/>
    <w:rsid w:val="00460D6D"/>
    <w:rsid w:val="00487EEB"/>
    <w:rsid w:val="00492745"/>
    <w:rsid w:val="004F0DC0"/>
    <w:rsid w:val="00501812"/>
    <w:rsid w:val="005071EA"/>
    <w:rsid w:val="00507407"/>
    <w:rsid w:val="0052575E"/>
    <w:rsid w:val="00534B0B"/>
    <w:rsid w:val="0053554F"/>
    <w:rsid w:val="00552A09"/>
    <w:rsid w:val="00574ED3"/>
    <w:rsid w:val="005B2AD6"/>
    <w:rsid w:val="005D68CC"/>
    <w:rsid w:val="005E4A24"/>
    <w:rsid w:val="005F6A3A"/>
    <w:rsid w:val="006076F6"/>
    <w:rsid w:val="0062743B"/>
    <w:rsid w:val="00631F24"/>
    <w:rsid w:val="00650C41"/>
    <w:rsid w:val="00651D82"/>
    <w:rsid w:val="00672615"/>
    <w:rsid w:val="006D5687"/>
    <w:rsid w:val="006E17EC"/>
    <w:rsid w:val="00700F9E"/>
    <w:rsid w:val="00733CA0"/>
    <w:rsid w:val="00745632"/>
    <w:rsid w:val="007A240F"/>
    <w:rsid w:val="007E6700"/>
    <w:rsid w:val="007F6603"/>
    <w:rsid w:val="007F76FC"/>
    <w:rsid w:val="00813549"/>
    <w:rsid w:val="00857951"/>
    <w:rsid w:val="008860EA"/>
    <w:rsid w:val="008B7E7D"/>
    <w:rsid w:val="00904226"/>
    <w:rsid w:val="00961198"/>
    <w:rsid w:val="00997528"/>
    <w:rsid w:val="009A3895"/>
    <w:rsid w:val="00A06BD9"/>
    <w:rsid w:val="00A17880"/>
    <w:rsid w:val="00A25067"/>
    <w:rsid w:val="00A3269D"/>
    <w:rsid w:val="00A6218E"/>
    <w:rsid w:val="00A80FAB"/>
    <w:rsid w:val="00A964B0"/>
    <w:rsid w:val="00B04F0A"/>
    <w:rsid w:val="00B138C3"/>
    <w:rsid w:val="00B152D3"/>
    <w:rsid w:val="00B17DDB"/>
    <w:rsid w:val="00B23087"/>
    <w:rsid w:val="00B32831"/>
    <w:rsid w:val="00B3378C"/>
    <w:rsid w:val="00B37890"/>
    <w:rsid w:val="00B70757"/>
    <w:rsid w:val="00B84123"/>
    <w:rsid w:val="00BB162D"/>
    <w:rsid w:val="00BD23EB"/>
    <w:rsid w:val="00BD2E1F"/>
    <w:rsid w:val="00BD4C2B"/>
    <w:rsid w:val="00BD5F9E"/>
    <w:rsid w:val="00BF08F0"/>
    <w:rsid w:val="00C17541"/>
    <w:rsid w:val="00C7405C"/>
    <w:rsid w:val="00C93AF1"/>
    <w:rsid w:val="00CB7D59"/>
    <w:rsid w:val="00CF7995"/>
    <w:rsid w:val="00D74041"/>
    <w:rsid w:val="00D85B63"/>
    <w:rsid w:val="00D97C24"/>
    <w:rsid w:val="00DE6D64"/>
    <w:rsid w:val="00DF1C1E"/>
    <w:rsid w:val="00E26ACE"/>
    <w:rsid w:val="00E41A9D"/>
    <w:rsid w:val="00E67FB5"/>
    <w:rsid w:val="00E77308"/>
    <w:rsid w:val="00E93ADD"/>
    <w:rsid w:val="00EB2958"/>
    <w:rsid w:val="00F26436"/>
    <w:rsid w:val="00F303BF"/>
    <w:rsid w:val="00F30ACC"/>
    <w:rsid w:val="00F42953"/>
    <w:rsid w:val="00F53EC9"/>
    <w:rsid w:val="00F5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D6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B2958"/>
  </w:style>
  <w:style w:type="character" w:styleId="Hyperlink">
    <w:name w:val="Hyperlink"/>
    <w:basedOn w:val="DefaultParagraphFont"/>
    <w:uiPriority w:val="99"/>
    <w:semiHidden/>
    <w:unhideWhenUsed/>
    <w:rsid w:val="00EB295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E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0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D6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B2958"/>
  </w:style>
  <w:style w:type="character" w:styleId="Hyperlink">
    <w:name w:val="Hyperlink"/>
    <w:basedOn w:val="DefaultParagraphFont"/>
    <w:uiPriority w:val="99"/>
    <w:semiHidden/>
    <w:unhideWhenUsed/>
    <w:rsid w:val="00EB295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E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0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admin</cp:lastModifiedBy>
  <cp:revision>6</cp:revision>
  <dcterms:created xsi:type="dcterms:W3CDTF">2015-06-05T09:16:00Z</dcterms:created>
  <dcterms:modified xsi:type="dcterms:W3CDTF">2015-06-05T09:26:00Z</dcterms:modified>
</cp:coreProperties>
</file>